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95" w:rsidRPr="00100995" w:rsidRDefault="00100995" w:rsidP="00100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00995" w:rsidRPr="00100995" w:rsidRDefault="00100995" w:rsidP="00100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>ЦАЦИНСКОГО СЕЛЬСКОГО ПОСЕЛЕНИЯ</w:t>
      </w:r>
    </w:p>
    <w:p w:rsidR="00100995" w:rsidRPr="00100995" w:rsidRDefault="00100995" w:rsidP="00100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995">
        <w:rPr>
          <w:rStyle w:val="a5"/>
          <w:rFonts w:ascii="Times New Roman" w:hAnsi="Times New Roman"/>
          <w:b w:val="0"/>
          <w:bCs/>
          <w:sz w:val="24"/>
          <w:szCs w:val="24"/>
        </w:rPr>
        <w:t>СВЕТЛОЯРСКОГО МУНИЦИПАЛЬНОГО РАЙОНА</w:t>
      </w:r>
    </w:p>
    <w:p w:rsidR="00100995" w:rsidRPr="00100995" w:rsidRDefault="00100995" w:rsidP="00100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00995" w:rsidRPr="00100995" w:rsidRDefault="00100995" w:rsidP="00100995">
      <w:pPr>
        <w:spacing w:line="240" w:lineRule="auto"/>
        <w:jc w:val="center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100995" w:rsidRPr="00100995" w:rsidRDefault="00100995" w:rsidP="00100995">
      <w:pPr>
        <w:spacing w:line="240" w:lineRule="auto"/>
        <w:jc w:val="center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100995">
        <w:rPr>
          <w:rStyle w:val="a5"/>
          <w:rFonts w:ascii="Times New Roman" w:hAnsi="Times New Roman"/>
          <w:b w:val="0"/>
          <w:bCs/>
          <w:sz w:val="24"/>
          <w:szCs w:val="24"/>
        </w:rPr>
        <w:t>ПОСТАНОВЛЕНИЕ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 xml:space="preserve">24.04.2017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0995">
        <w:rPr>
          <w:rFonts w:ascii="Times New Roman" w:hAnsi="Times New Roman" w:cs="Times New Roman"/>
          <w:sz w:val="24"/>
          <w:szCs w:val="24"/>
        </w:rPr>
        <w:t>№ 36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>«Об утверждении Правил проверки достоверности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и полноты сведений о доходах, об имуществе и 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995">
        <w:rPr>
          <w:rFonts w:ascii="Times New Roman" w:hAnsi="Times New Roman"/>
          <w:sz w:val="24"/>
          <w:szCs w:val="24"/>
          <w:lang w:eastAsia="ru-RU"/>
        </w:rPr>
        <w:t>обязательствах</w:t>
      </w:r>
      <w:proofErr w:type="gram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995">
        <w:rPr>
          <w:rFonts w:ascii="Times New Roman" w:hAnsi="Times New Roman"/>
          <w:sz w:val="24"/>
          <w:szCs w:val="24"/>
          <w:lang w:eastAsia="ru-RU"/>
        </w:rPr>
        <w:t>представляемых</w:t>
      </w:r>
      <w:proofErr w:type="gram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гражданами, претендующими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на замещение должностей руководителей 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муниципальных учреждений, учредителем 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995"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является администрация </w:t>
      </w:r>
      <w:proofErr w:type="spellStart"/>
      <w:r w:rsidRPr="00100995">
        <w:rPr>
          <w:rFonts w:ascii="Times New Roman" w:hAnsi="Times New Roman"/>
          <w:sz w:val="24"/>
          <w:szCs w:val="24"/>
          <w:lang w:eastAsia="ru-RU"/>
        </w:rPr>
        <w:t>Цацинского</w:t>
      </w:r>
      <w:proofErr w:type="spell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>сельского поселения, и лицами, замещающими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>эти должности</w:t>
      </w:r>
      <w:proofErr w:type="gramStart"/>
      <w:r w:rsidRPr="00100995">
        <w:rPr>
          <w:rFonts w:ascii="Times New Roman" w:hAnsi="Times New Roman"/>
          <w:sz w:val="24"/>
          <w:szCs w:val="24"/>
          <w:lang w:eastAsia="ru-RU"/>
        </w:rPr>
        <w:t xml:space="preserve">.»          </w:t>
      </w:r>
      <w:proofErr w:type="gramEnd"/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</w:t>
      </w:r>
      <w:hyperlink r:id="rId4" w:history="1">
        <w:r w:rsidRPr="00100995">
          <w:rPr>
            <w:rFonts w:ascii="Times New Roman" w:hAnsi="Times New Roman"/>
            <w:sz w:val="24"/>
            <w:szCs w:val="24"/>
            <w:lang w:eastAsia="ru-RU"/>
          </w:rPr>
          <w:t>частью 7.1 статьи 8</w:t>
        </w:r>
      </w:hyperlink>
      <w:r w:rsidRPr="0010099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«О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99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О С Т А Н О В Л Я Ю :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           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учредителем которых является администрация </w:t>
      </w:r>
      <w:proofErr w:type="spellStart"/>
      <w:r w:rsidRPr="00100995">
        <w:rPr>
          <w:rFonts w:ascii="Times New Roman" w:hAnsi="Times New Roman"/>
          <w:sz w:val="24"/>
          <w:szCs w:val="24"/>
          <w:lang w:eastAsia="ru-RU"/>
        </w:rPr>
        <w:t>Цацинского</w:t>
      </w:r>
      <w:proofErr w:type="spell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и лицами, замещающими эти должности, согласно Приложению № 1.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           2. </w:t>
      </w:r>
      <w:r w:rsidRPr="00100995">
        <w:rPr>
          <w:rFonts w:ascii="Times New Roman" w:hAnsi="Times New Roman"/>
          <w:sz w:val="24"/>
          <w:szCs w:val="24"/>
        </w:rPr>
        <w:t xml:space="preserve">  Специалисту по кадрам  довести данное  постановление до сведения руководителей подведомственных муниципальных учреждений.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</w:rPr>
      </w:pPr>
      <w:r w:rsidRPr="00100995">
        <w:rPr>
          <w:rFonts w:ascii="Times New Roman" w:hAnsi="Times New Roman"/>
          <w:sz w:val="24"/>
          <w:szCs w:val="24"/>
        </w:rPr>
        <w:t xml:space="preserve">           3. Настоящее постановление вступает в силу после его подписания и подлежит опубликованию (размещению) на официальном сайте администрации </w:t>
      </w:r>
      <w:proofErr w:type="spellStart"/>
      <w:r w:rsidRPr="00100995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100995">
        <w:rPr>
          <w:rFonts w:ascii="Times New Roman" w:hAnsi="Times New Roman"/>
          <w:sz w:val="24"/>
          <w:szCs w:val="24"/>
        </w:rPr>
        <w:t xml:space="preserve"> сельского поселения .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</w:rPr>
      </w:pPr>
      <w:r w:rsidRPr="00100995">
        <w:rPr>
          <w:rFonts w:ascii="Times New Roman" w:hAnsi="Times New Roman"/>
          <w:sz w:val="24"/>
          <w:szCs w:val="24"/>
        </w:rPr>
        <w:t xml:space="preserve">           4.  Контроль  над исполнением настоящего постановления оставляю за собой.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00995">
        <w:rPr>
          <w:rFonts w:ascii="Times New Roman" w:hAnsi="Times New Roman"/>
          <w:sz w:val="24"/>
          <w:szCs w:val="24"/>
          <w:lang w:eastAsia="ru-RU"/>
        </w:rPr>
        <w:t xml:space="preserve">        Глава </w:t>
      </w:r>
      <w:proofErr w:type="spellStart"/>
      <w:r w:rsidRPr="00100995">
        <w:rPr>
          <w:rFonts w:ascii="Times New Roman" w:hAnsi="Times New Roman"/>
          <w:sz w:val="24"/>
          <w:szCs w:val="24"/>
          <w:lang w:eastAsia="ru-RU"/>
        </w:rPr>
        <w:t>Цацинского</w:t>
      </w:r>
      <w:proofErr w:type="spellEnd"/>
      <w:r w:rsidRPr="0010099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Н.Н.Попова</w:t>
      </w:r>
    </w:p>
    <w:p w:rsidR="00100995" w:rsidRPr="00100995" w:rsidRDefault="00100995" w:rsidP="0010099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00995" w:rsidRPr="00100995" w:rsidRDefault="00100995" w:rsidP="0010099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sub_1000"/>
    </w:p>
    <w:p w:rsidR="00100995" w:rsidRPr="00100995" w:rsidRDefault="00100995" w:rsidP="0010099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09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Приложение № 1</w:t>
      </w:r>
    </w:p>
    <w:p w:rsidR="00100995" w:rsidRPr="00100995" w:rsidRDefault="00100995" w:rsidP="001009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 xml:space="preserve">                                             к постановлению администрации</w:t>
      </w:r>
    </w:p>
    <w:p w:rsidR="00100995" w:rsidRPr="00100995" w:rsidRDefault="00100995" w:rsidP="001009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10099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100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995" w:rsidRPr="00100995" w:rsidRDefault="00100995" w:rsidP="001009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24.04.2017 г. № 36.</w:t>
      </w:r>
    </w:p>
    <w:p w:rsidR="00100995" w:rsidRPr="00100995" w:rsidRDefault="00100995" w:rsidP="00100995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0995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</w:t>
      </w:r>
      <w:r w:rsidRPr="0010099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0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95">
        <w:rPr>
          <w:rFonts w:ascii="Times New Roman" w:hAnsi="Times New Roman" w:cs="Times New Roman"/>
          <w:b w:val="0"/>
          <w:sz w:val="24"/>
          <w:szCs w:val="24"/>
        </w:rPr>
        <w:t>Цацинского</w:t>
      </w:r>
      <w:proofErr w:type="spellEnd"/>
      <w:r w:rsidRPr="001009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поселения, и лицами, замещающими эти должности.</w:t>
      </w:r>
    </w:p>
    <w:bookmarkEnd w:id="0"/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100995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100995">
        <w:rPr>
          <w:rFonts w:ascii="Times New Roman" w:hAnsi="Times New Roman" w:cs="Times New Roman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2"/>
      <w:r w:rsidRPr="00100995">
        <w:rPr>
          <w:rFonts w:ascii="Times New Roman" w:hAnsi="Times New Roman" w:cs="Times New Roman"/>
          <w:sz w:val="24"/>
          <w:szCs w:val="24"/>
        </w:rPr>
        <w:t xml:space="preserve">2. Проверка осуществляется по решению Главы </w:t>
      </w:r>
      <w:proofErr w:type="spellStart"/>
      <w:r w:rsidRPr="0010099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10099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3"/>
      <w:bookmarkEnd w:id="1"/>
      <w:r w:rsidRPr="00100995">
        <w:rPr>
          <w:rFonts w:ascii="Times New Roman" w:hAnsi="Times New Roman" w:cs="Times New Roman"/>
          <w:sz w:val="24"/>
          <w:szCs w:val="24"/>
        </w:rPr>
        <w:t xml:space="preserve">3. Проверку осуществляют специалисты, уполномоченные решением главы </w:t>
      </w:r>
      <w:proofErr w:type="spellStart"/>
      <w:r w:rsidRPr="0010099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100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4"/>
      <w:bookmarkEnd w:id="2"/>
      <w:r w:rsidRPr="00100995">
        <w:rPr>
          <w:rFonts w:ascii="Times New Roman" w:hAnsi="Times New Roman" w:cs="Times New Roman"/>
          <w:sz w:val="24"/>
          <w:szCs w:val="24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41"/>
      <w:bookmarkEnd w:id="3"/>
      <w:r w:rsidRPr="00100995">
        <w:rPr>
          <w:rFonts w:ascii="Times New Roman" w:hAnsi="Times New Roman" w:cs="Times New Roman"/>
          <w:sz w:val="24"/>
          <w:szCs w:val="24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42"/>
      <w:bookmarkEnd w:id="4"/>
      <w:r w:rsidRPr="00100995">
        <w:rPr>
          <w:rFonts w:ascii="Times New Roman" w:hAnsi="Times New Roman" w:cs="Times New Roman"/>
          <w:sz w:val="24"/>
          <w:szCs w:val="24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43"/>
      <w:bookmarkEnd w:id="5"/>
      <w:r w:rsidRPr="00100995">
        <w:rPr>
          <w:rFonts w:ascii="Times New Roman" w:hAnsi="Times New Roman" w:cs="Times New Roman"/>
          <w:sz w:val="24"/>
          <w:szCs w:val="24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044"/>
      <w:bookmarkEnd w:id="6"/>
      <w:r w:rsidRPr="00100995">
        <w:rPr>
          <w:rFonts w:ascii="Times New Roman" w:hAnsi="Times New Roman" w:cs="Times New Roman"/>
          <w:sz w:val="24"/>
          <w:szCs w:val="24"/>
        </w:rPr>
        <w:t>г) Общественной палатой Российской Федерации;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045"/>
      <w:bookmarkEnd w:id="7"/>
      <w:proofErr w:type="spellStart"/>
      <w:r w:rsidRPr="001009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0995">
        <w:rPr>
          <w:rFonts w:ascii="Times New Roman" w:hAnsi="Times New Roman" w:cs="Times New Roman"/>
          <w:sz w:val="24"/>
          <w:szCs w:val="24"/>
        </w:rPr>
        <w:t>) общероссийскими средствами массовой информации.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05"/>
      <w:bookmarkEnd w:id="8"/>
      <w:r w:rsidRPr="00100995">
        <w:rPr>
          <w:rFonts w:ascii="Times New Roman" w:hAnsi="Times New Roman" w:cs="Times New Roman"/>
          <w:sz w:val="24"/>
          <w:szCs w:val="24"/>
        </w:rPr>
        <w:t>5. Информация анонимного характера не может служить основанием для проверки.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06"/>
      <w:bookmarkEnd w:id="9"/>
      <w:r w:rsidRPr="00100995">
        <w:rPr>
          <w:rFonts w:ascii="Times New Roman" w:hAnsi="Times New Roman" w:cs="Times New Roman"/>
          <w:sz w:val="24"/>
          <w:szCs w:val="24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07"/>
      <w:bookmarkEnd w:id="10"/>
      <w:r w:rsidRPr="00100995">
        <w:rPr>
          <w:rFonts w:ascii="Times New Roman" w:hAnsi="Times New Roman" w:cs="Times New Roman"/>
          <w:sz w:val="24"/>
          <w:szCs w:val="24"/>
        </w:rPr>
        <w:t>7. При осуществлении проверки уполномоченные специалисты вправе: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071"/>
      <w:bookmarkEnd w:id="11"/>
      <w:proofErr w:type="gramStart"/>
      <w:r w:rsidRPr="00100995">
        <w:rPr>
          <w:rFonts w:ascii="Times New Roman" w:hAnsi="Times New Roman" w:cs="Times New Roman"/>
          <w:sz w:val="24"/>
          <w:szCs w:val="24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072"/>
      <w:bookmarkEnd w:id="12"/>
      <w:proofErr w:type="gramStart"/>
      <w:r w:rsidRPr="00100995">
        <w:rPr>
          <w:rFonts w:ascii="Times New Roman" w:hAnsi="Times New Roman" w:cs="Times New Roman"/>
          <w:sz w:val="24"/>
          <w:szCs w:val="24"/>
        </w:rPr>
        <w:t xml:space="preserve"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</w:t>
      </w:r>
      <w:r w:rsidRPr="00100995">
        <w:rPr>
          <w:rFonts w:ascii="Times New Roman" w:hAnsi="Times New Roman" w:cs="Times New Roman"/>
          <w:sz w:val="24"/>
          <w:szCs w:val="24"/>
        </w:rPr>
        <w:lastRenderedPageBreak/>
        <w:t>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073"/>
      <w:bookmarkEnd w:id="13"/>
      <w:r w:rsidRPr="00100995">
        <w:rPr>
          <w:rFonts w:ascii="Times New Roman" w:hAnsi="Times New Roman" w:cs="Times New Roman"/>
          <w:sz w:val="24"/>
          <w:szCs w:val="24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108"/>
      <w:bookmarkEnd w:id="14"/>
      <w:r w:rsidRPr="00100995">
        <w:rPr>
          <w:rFonts w:ascii="Times New Roman" w:hAnsi="Times New Roman" w:cs="Times New Roman"/>
          <w:sz w:val="24"/>
          <w:szCs w:val="24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081"/>
      <w:bookmarkEnd w:id="15"/>
      <w:r w:rsidRPr="00100995">
        <w:rPr>
          <w:rFonts w:ascii="Times New Roman" w:hAnsi="Times New Roman" w:cs="Times New Roman"/>
          <w:sz w:val="24"/>
          <w:szCs w:val="24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bookmarkEnd w:id="16"/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995">
        <w:rPr>
          <w:rFonts w:ascii="Times New Roman" w:hAnsi="Times New Roman" w:cs="Times New Roman"/>
          <w:sz w:val="24"/>
          <w:szCs w:val="24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sub_101" w:history="1">
        <w:r w:rsidRPr="00100995">
          <w:rPr>
            <w:rStyle w:val="a3"/>
            <w:rFonts w:ascii="Times New Roman" w:hAnsi="Times New Roman"/>
            <w:sz w:val="24"/>
            <w:szCs w:val="24"/>
          </w:rPr>
          <w:t>пункте 1</w:t>
        </w:r>
      </w:hyperlink>
      <w:r w:rsidRPr="00100995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09"/>
      <w:r w:rsidRPr="00100995">
        <w:rPr>
          <w:rFonts w:ascii="Times New Roman" w:hAnsi="Times New Roman" w:cs="Times New Roman"/>
          <w:sz w:val="24"/>
          <w:szCs w:val="24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10"/>
      <w:bookmarkEnd w:id="17"/>
      <w:r w:rsidRPr="00100995">
        <w:rPr>
          <w:rFonts w:ascii="Times New Roman" w:hAnsi="Times New Roman" w:cs="Times New Roman"/>
          <w:sz w:val="24"/>
          <w:szCs w:val="24"/>
        </w:rPr>
        <w:t>10. Лицо, замещающее должность руководителя муниципального учреждения, вправе: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1101"/>
      <w:bookmarkEnd w:id="18"/>
      <w:r w:rsidRPr="00100995">
        <w:rPr>
          <w:rFonts w:ascii="Times New Roman" w:hAnsi="Times New Roman" w:cs="Times New Roman"/>
          <w:sz w:val="24"/>
          <w:szCs w:val="24"/>
        </w:rPr>
        <w:t>а) давать пояснения в письменной форме в ходе проверки, а также по результатам проверки;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1102"/>
      <w:bookmarkEnd w:id="19"/>
      <w:r w:rsidRPr="00100995">
        <w:rPr>
          <w:rFonts w:ascii="Times New Roman" w:hAnsi="Times New Roman" w:cs="Times New Roman"/>
          <w:sz w:val="24"/>
          <w:szCs w:val="24"/>
        </w:rPr>
        <w:t>б) представлять дополнительные материалы и давать по ним пояснения в письменной форме.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111"/>
      <w:bookmarkEnd w:id="20"/>
      <w:r w:rsidRPr="00100995">
        <w:rPr>
          <w:rFonts w:ascii="Times New Roman" w:hAnsi="Times New Roman" w:cs="Times New Roman"/>
          <w:sz w:val="24"/>
          <w:szCs w:val="24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1111"/>
      <w:bookmarkEnd w:id="21"/>
      <w:r w:rsidRPr="00100995">
        <w:rPr>
          <w:rFonts w:ascii="Times New Roman" w:hAnsi="Times New Roman" w:cs="Times New Roman"/>
          <w:sz w:val="24"/>
          <w:szCs w:val="24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112"/>
      <w:bookmarkEnd w:id="22"/>
      <w:r w:rsidRPr="00100995">
        <w:rPr>
          <w:rFonts w:ascii="Times New Roman" w:hAnsi="Times New Roman" w:cs="Times New Roman"/>
          <w:sz w:val="24"/>
          <w:szCs w:val="24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1113"/>
      <w:bookmarkEnd w:id="23"/>
      <w:r w:rsidRPr="00100995">
        <w:rPr>
          <w:rFonts w:ascii="Times New Roman" w:hAnsi="Times New Roman" w:cs="Times New Roman"/>
          <w:sz w:val="24"/>
          <w:szCs w:val="24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112"/>
      <w:bookmarkEnd w:id="24"/>
      <w:r w:rsidRPr="00100995">
        <w:rPr>
          <w:rFonts w:ascii="Times New Roman" w:hAnsi="Times New Roman" w:cs="Times New Roman"/>
          <w:sz w:val="24"/>
          <w:szCs w:val="24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113"/>
      <w:bookmarkEnd w:id="25"/>
      <w:r w:rsidRPr="00100995">
        <w:rPr>
          <w:rFonts w:ascii="Times New Roman" w:hAnsi="Times New Roman" w:cs="Times New Roman"/>
          <w:sz w:val="24"/>
          <w:szCs w:val="24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5" w:history="1">
        <w:r w:rsidRPr="00100995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00995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bookmarkEnd w:id="26"/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995" w:rsidRPr="00100995" w:rsidRDefault="00100995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2EF" w:rsidRPr="00100995" w:rsidRDefault="006B62EF" w:rsidP="0010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62EF" w:rsidRPr="0010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995"/>
    <w:rsid w:val="00100995"/>
    <w:rsid w:val="006B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09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995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100995"/>
    <w:rPr>
      <w:rFonts w:cs="Times New Roman"/>
      <w:color w:val="106BBE"/>
    </w:rPr>
  </w:style>
  <w:style w:type="paragraph" w:styleId="a4">
    <w:name w:val="No Spacing"/>
    <w:uiPriority w:val="1"/>
    <w:qFormat/>
    <w:rsid w:val="00100995"/>
    <w:pPr>
      <w:spacing w:after="0" w:line="240" w:lineRule="auto"/>
    </w:pPr>
    <w:rPr>
      <w:rFonts w:ascii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0099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37300&amp;sub=2" TargetMode="External"/><Relationship Id="rId4" Type="http://schemas.openxmlformats.org/officeDocument/2006/relationships/hyperlink" Target="consultantplus://offline/ref=B675246CD4EF88321E4C0290F785AEB343C7C66725E3179A290990EDFED4D9AA0DEB1F5259D5EF30723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6460</Characters>
  <Application>Microsoft Office Word</Application>
  <DocSecurity>0</DocSecurity>
  <Lines>53</Lines>
  <Paragraphs>15</Paragraphs>
  <ScaleCrop>false</ScaleCrop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2017-05-02T11:01:00Z</dcterms:created>
  <dcterms:modified xsi:type="dcterms:W3CDTF">2017-05-02T11:04:00Z</dcterms:modified>
</cp:coreProperties>
</file>