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36" w:rsidRDefault="00D07736" w:rsidP="00D07736">
      <w:pPr>
        <w:spacing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Cs w:val="24"/>
        </w:rPr>
        <w:t>П</w:t>
      </w:r>
      <w:proofErr w:type="gramEnd"/>
      <w:r>
        <w:rPr>
          <w:rFonts w:ascii="Times New Roman" w:hAnsi="Times New Roman"/>
          <w:szCs w:val="24"/>
        </w:rPr>
        <w:t xml:space="preserve"> Р О Е К Т</w:t>
      </w:r>
    </w:p>
    <w:p w:rsidR="00D07736" w:rsidRDefault="00D07736" w:rsidP="00D07736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D07736" w:rsidRPr="00F77997" w:rsidRDefault="00D07736" w:rsidP="00D07736">
      <w:pPr>
        <w:spacing w:line="240" w:lineRule="auto"/>
        <w:jc w:val="center"/>
        <w:rPr>
          <w:rFonts w:ascii="Times New Roman" w:hAnsi="Times New Roman"/>
          <w:szCs w:val="24"/>
        </w:rPr>
      </w:pPr>
      <w:r w:rsidRPr="00F77997">
        <w:rPr>
          <w:rFonts w:ascii="Times New Roman" w:hAnsi="Times New Roman"/>
          <w:szCs w:val="24"/>
        </w:rPr>
        <w:t>ВОЛГОГРАДСКАЯ  ОБЛАСТЬ</w:t>
      </w:r>
    </w:p>
    <w:p w:rsidR="00D07736" w:rsidRPr="00F77997" w:rsidRDefault="00D07736" w:rsidP="00D07736">
      <w:pPr>
        <w:spacing w:line="240" w:lineRule="auto"/>
        <w:jc w:val="center"/>
        <w:rPr>
          <w:rFonts w:ascii="Times New Roman" w:hAnsi="Times New Roman"/>
          <w:szCs w:val="24"/>
        </w:rPr>
      </w:pPr>
      <w:r w:rsidRPr="00F77997">
        <w:rPr>
          <w:rFonts w:ascii="Times New Roman" w:hAnsi="Times New Roman"/>
          <w:szCs w:val="24"/>
        </w:rPr>
        <w:t>СВЕТЛОЯРСКИЙ  МУНИЦИПАЛЬНЫЙ  РАЙОН</w:t>
      </w:r>
    </w:p>
    <w:p w:rsidR="00D07736" w:rsidRPr="00F77997" w:rsidRDefault="00D07736" w:rsidP="00D07736">
      <w:pPr>
        <w:spacing w:line="240" w:lineRule="auto"/>
        <w:jc w:val="center"/>
        <w:rPr>
          <w:rFonts w:ascii="Times New Roman" w:hAnsi="Times New Roman"/>
          <w:szCs w:val="24"/>
        </w:rPr>
      </w:pPr>
      <w:r w:rsidRPr="00F77997">
        <w:rPr>
          <w:rFonts w:ascii="Times New Roman" w:hAnsi="Times New Roman"/>
          <w:szCs w:val="24"/>
        </w:rPr>
        <w:t>АДМИНИСТРАЦИЯ  ЦАЦИНСКОГО  СЕЛЬСКОГО  ПОСЕЛЕНИЯ</w:t>
      </w:r>
    </w:p>
    <w:p w:rsidR="00D07736" w:rsidRPr="00F77997" w:rsidRDefault="00D07736" w:rsidP="00D07736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D07736" w:rsidRPr="00F77997" w:rsidRDefault="00D07736" w:rsidP="00D07736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D07736" w:rsidRPr="00F77997" w:rsidRDefault="00D07736" w:rsidP="00D07736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D07736" w:rsidRPr="00F77997" w:rsidRDefault="00D07736" w:rsidP="00D07736">
      <w:pPr>
        <w:spacing w:line="240" w:lineRule="auto"/>
        <w:jc w:val="center"/>
        <w:rPr>
          <w:rFonts w:ascii="Times New Roman" w:hAnsi="Times New Roman"/>
          <w:szCs w:val="24"/>
        </w:rPr>
      </w:pPr>
      <w:proofErr w:type="gramStart"/>
      <w:r w:rsidRPr="00F77997">
        <w:rPr>
          <w:rFonts w:ascii="Times New Roman" w:hAnsi="Times New Roman"/>
          <w:szCs w:val="24"/>
        </w:rPr>
        <w:t>П</w:t>
      </w:r>
      <w:proofErr w:type="gramEnd"/>
      <w:r w:rsidRPr="00F77997">
        <w:rPr>
          <w:rFonts w:ascii="Times New Roman" w:hAnsi="Times New Roman"/>
          <w:szCs w:val="24"/>
        </w:rPr>
        <w:t xml:space="preserve"> О С Т А Н О В Л Е Н И Е</w:t>
      </w:r>
    </w:p>
    <w:p w:rsidR="00D07736" w:rsidRDefault="00D07736" w:rsidP="00D07736">
      <w:pPr>
        <w:spacing w:line="240" w:lineRule="auto"/>
        <w:rPr>
          <w:rFonts w:ascii="Times New Roman" w:hAnsi="Times New Roman"/>
          <w:szCs w:val="24"/>
        </w:rPr>
      </w:pPr>
    </w:p>
    <w:p w:rsidR="00D07736" w:rsidRPr="00F77997" w:rsidRDefault="00D07736" w:rsidP="00D07736">
      <w:pPr>
        <w:spacing w:line="240" w:lineRule="auto"/>
        <w:rPr>
          <w:rFonts w:ascii="Times New Roman" w:hAnsi="Times New Roman"/>
          <w:szCs w:val="24"/>
        </w:rPr>
      </w:pPr>
      <w:r w:rsidRPr="00F77997">
        <w:rPr>
          <w:rFonts w:ascii="Times New Roman" w:hAnsi="Times New Roman"/>
          <w:szCs w:val="24"/>
        </w:rPr>
        <w:t>От __</w:t>
      </w: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</w:t>
      </w:r>
      <w:r w:rsidRPr="00F77997">
        <w:rPr>
          <w:rFonts w:ascii="Times New Roman" w:hAnsi="Times New Roman"/>
          <w:szCs w:val="24"/>
        </w:rPr>
        <w:t xml:space="preserve"> № ___                                                                                                  </w:t>
      </w:r>
    </w:p>
    <w:p w:rsidR="00D07736" w:rsidRDefault="00D07736" w:rsidP="00D07736">
      <w:pPr>
        <w:ind w:right="3544"/>
        <w:jc w:val="both"/>
        <w:rPr>
          <w:sz w:val="28"/>
        </w:rPr>
      </w:pPr>
    </w:p>
    <w:p w:rsidR="00D07736" w:rsidRDefault="00D07736" w:rsidP="00D07736">
      <w:pPr>
        <w:ind w:right="3544"/>
        <w:jc w:val="both"/>
        <w:rPr>
          <w:sz w:val="28"/>
        </w:rPr>
      </w:pPr>
      <w:r>
        <w:rPr>
          <w:sz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D07736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sz w:val="28"/>
        </w:rPr>
        <w:t xml:space="preserve"> на территории </w:t>
      </w:r>
      <w:proofErr w:type="spellStart"/>
      <w:r>
        <w:rPr>
          <w:sz w:val="28"/>
        </w:rPr>
        <w:t>Цацинского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Светлоярского</w:t>
      </w:r>
      <w:proofErr w:type="spellEnd"/>
      <w:r>
        <w:rPr>
          <w:sz w:val="28"/>
        </w:rPr>
        <w:t xml:space="preserve"> муниципального района Волгоградской области на 2022 год</w:t>
      </w:r>
      <w:proofErr w:type="gramStart"/>
      <w:r>
        <w:rPr>
          <w:sz w:val="28"/>
        </w:rPr>
        <w:t xml:space="preserve"> .</w:t>
      </w:r>
      <w:proofErr w:type="gramEnd"/>
    </w:p>
    <w:p w:rsidR="00D07736" w:rsidRDefault="00D07736" w:rsidP="00D07736">
      <w:pPr>
        <w:ind w:right="3544"/>
        <w:jc w:val="both"/>
        <w:rPr>
          <w:sz w:val="28"/>
        </w:rPr>
      </w:pPr>
    </w:p>
    <w:p w:rsidR="00D07736" w:rsidRDefault="00D07736" w:rsidP="00D07736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>
        <w:rPr>
          <w:sz w:val="28"/>
        </w:rPr>
        <w:t xml:space="preserve"> Уставом </w:t>
      </w:r>
      <w:proofErr w:type="spellStart"/>
      <w:r>
        <w:rPr>
          <w:sz w:val="28"/>
        </w:rPr>
        <w:t>Цацинского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Светлоярского</w:t>
      </w:r>
      <w:proofErr w:type="spellEnd"/>
      <w:r>
        <w:rPr>
          <w:sz w:val="28"/>
        </w:rPr>
        <w:t xml:space="preserve"> муниципального района Волгоградской области, администрация </w:t>
      </w:r>
      <w:proofErr w:type="spellStart"/>
      <w:r>
        <w:rPr>
          <w:sz w:val="28"/>
        </w:rPr>
        <w:t>Цацинского</w:t>
      </w:r>
      <w:proofErr w:type="spellEnd"/>
      <w:r>
        <w:rPr>
          <w:sz w:val="28"/>
        </w:rPr>
        <w:t xml:space="preserve"> сельского поселения</w:t>
      </w:r>
    </w:p>
    <w:p w:rsidR="00D07736" w:rsidRDefault="00D07736" w:rsidP="00D07736">
      <w:pPr>
        <w:ind w:firstLine="709"/>
        <w:jc w:val="both"/>
        <w:rPr>
          <w:sz w:val="28"/>
        </w:rPr>
      </w:pPr>
      <w:r>
        <w:rPr>
          <w:sz w:val="28"/>
        </w:rPr>
        <w:t xml:space="preserve">          </w:t>
      </w:r>
    </w:p>
    <w:p w:rsidR="00D07736" w:rsidRDefault="00D07736" w:rsidP="00D0773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D07736" w:rsidRDefault="00D07736" w:rsidP="00D07736">
      <w:pPr>
        <w:rPr>
          <w:sz w:val="28"/>
        </w:rPr>
      </w:pPr>
    </w:p>
    <w:p w:rsidR="00D07736" w:rsidRDefault="00D07736" w:rsidP="00D07736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 контроля </w:t>
      </w:r>
      <w:r>
        <w:rPr>
          <w:sz w:val="28"/>
          <w:vertAlign w:val="superscript"/>
        </w:rPr>
        <w:t xml:space="preserve"> </w:t>
      </w:r>
      <w:r w:rsidRPr="00D07736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sz w:val="28"/>
        </w:rPr>
        <w:t xml:space="preserve"> </w:t>
      </w:r>
      <w:r>
        <w:rPr>
          <w:sz w:val="28"/>
        </w:rPr>
        <w:t xml:space="preserve">на территории  </w:t>
      </w:r>
      <w:proofErr w:type="spellStart"/>
      <w:r>
        <w:rPr>
          <w:sz w:val="28"/>
        </w:rPr>
        <w:lastRenderedPageBreak/>
        <w:t>Цацинского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Светлоярского</w:t>
      </w:r>
      <w:proofErr w:type="spellEnd"/>
      <w:r>
        <w:rPr>
          <w:sz w:val="28"/>
        </w:rPr>
        <w:t xml:space="preserve"> муниципального района Волгоградской области на 2022 год согласно Приложению.</w:t>
      </w:r>
    </w:p>
    <w:p w:rsidR="00D07736" w:rsidRDefault="00D07736" w:rsidP="00D07736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</w:t>
      </w:r>
      <w:proofErr w:type="spellStart"/>
      <w:r>
        <w:rPr>
          <w:sz w:val="28"/>
        </w:rPr>
        <w:t>Цацинского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В.П.Глушенко</w:t>
      </w:r>
      <w:proofErr w:type="spellEnd"/>
    </w:p>
    <w:p w:rsidR="00D07736" w:rsidRDefault="00D07736" w:rsidP="00D07736">
      <w:pPr>
        <w:ind w:firstLine="709"/>
        <w:jc w:val="both"/>
        <w:rPr>
          <w:sz w:val="28"/>
        </w:rPr>
      </w:pPr>
      <w:r>
        <w:rPr>
          <w:sz w:val="28"/>
        </w:rPr>
        <w:t xml:space="preserve">3. Настоящее постановление вступает в силу с 1 января 2022 г. </w:t>
      </w:r>
    </w:p>
    <w:p w:rsidR="00D07736" w:rsidRDefault="00D07736" w:rsidP="00D07736">
      <w:pPr>
        <w:ind w:firstLine="709"/>
        <w:jc w:val="both"/>
        <w:rPr>
          <w:sz w:val="28"/>
        </w:rPr>
      </w:pPr>
    </w:p>
    <w:p w:rsidR="00D07736" w:rsidRDefault="00D07736" w:rsidP="00D07736">
      <w:pPr>
        <w:jc w:val="both"/>
        <w:rPr>
          <w:sz w:val="28"/>
        </w:rPr>
      </w:pPr>
    </w:p>
    <w:p w:rsidR="00D07736" w:rsidRDefault="00D07736" w:rsidP="00D07736">
      <w:pPr>
        <w:jc w:val="both"/>
        <w:rPr>
          <w:sz w:val="28"/>
        </w:rPr>
      </w:pPr>
    </w:p>
    <w:p w:rsidR="00D07736" w:rsidRDefault="00D07736" w:rsidP="00D07736">
      <w:pPr>
        <w:jc w:val="both"/>
        <w:rPr>
          <w:sz w:val="28"/>
        </w:rPr>
      </w:pPr>
    </w:p>
    <w:p w:rsidR="00D07736" w:rsidRDefault="00D07736" w:rsidP="00D07736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Цацинского</w:t>
      </w:r>
      <w:proofErr w:type="spellEnd"/>
      <w:r>
        <w:rPr>
          <w:sz w:val="28"/>
        </w:rPr>
        <w:t xml:space="preserve"> сельского поселения                                           </w:t>
      </w:r>
      <w:proofErr w:type="spellStart"/>
      <w:r>
        <w:rPr>
          <w:sz w:val="28"/>
        </w:rPr>
        <w:t>Н.Н.Попова</w:t>
      </w:r>
      <w:proofErr w:type="spellEnd"/>
      <w:r>
        <w:rPr>
          <w:sz w:val="28"/>
        </w:rPr>
        <w:t xml:space="preserve">                                  </w:t>
      </w:r>
    </w:p>
    <w:p w:rsidR="00D07736" w:rsidRDefault="00D07736" w:rsidP="00D07736">
      <w:pPr>
        <w:rPr>
          <w:sz w:val="28"/>
        </w:rPr>
      </w:pPr>
    </w:p>
    <w:p w:rsidR="00D07736" w:rsidRDefault="00D07736" w:rsidP="00D07736">
      <w:pPr>
        <w:jc w:val="right"/>
        <w:rPr>
          <w:sz w:val="28"/>
        </w:rPr>
      </w:pPr>
      <w:r>
        <w:br w:type="page"/>
      </w:r>
      <w:r>
        <w:rPr>
          <w:sz w:val="28"/>
        </w:rPr>
        <w:lastRenderedPageBreak/>
        <w:t>Приложение</w:t>
      </w:r>
    </w:p>
    <w:p w:rsidR="00D07736" w:rsidRDefault="00D07736" w:rsidP="00D07736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D07736" w:rsidRDefault="00D07736" w:rsidP="00D07736">
      <w:pPr>
        <w:jc w:val="right"/>
        <w:rPr>
          <w:sz w:val="28"/>
        </w:rPr>
      </w:pPr>
      <w:proofErr w:type="spellStart"/>
      <w:r>
        <w:rPr>
          <w:sz w:val="28"/>
        </w:rPr>
        <w:t>Цацинского</w:t>
      </w:r>
      <w:proofErr w:type="spellEnd"/>
      <w:r>
        <w:rPr>
          <w:sz w:val="28"/>
        </w:rPr>
        <w:t xml:space="preserve"> сельского поселения</w:t>
      </w:r>
    </w:p>
    <w:p w:rsidR="00D07736" w:rsidRDefault="00D07736" w:rsidP="00D07736">
      <w:pPr>
        <w:jc w:val="right"/>
        <w:rPr>
          <w:sz w:val="20"/>
        </w:rPr>
      </w:pPr>
      <w:r>
        <w:rPr>
          <w:sz w:val="20"/>
        </w:rPr>
        <w:t>(наименование муниципального образования)</w:t>
      </w:r>
    </w:p>
    <w:p w:rsidR="00D07736" w:rsidRDefault="00D07736" w:rsidP="00D07736">
      <w:pPr>
        <w:jc w:val="right"/>
        <w:rPr>
          <w:sz w:val="28"/>
        </w:rPr>
      </w:pPr>
      <w:r>
        <w:rPr>
          <w:sz w:val="28"/>
        </w:rPr>
        <w:t>от __________ №______</w:t>
      </w:r>
    </w:p>
    <w:p w:rsidR="00D07736" w:rsidRDefault="00D07736" w:rsidP="00D07736">
      <w:pPr>
        <w:jc w:val="right"/>
        <w:rPr>
          <w:sz w:val="28"/>
        </w:rPr>
      </w:pPr>
    </w:p>
    <w:p w:rsidR="00D07736" w:rsidRDefault="00D07736" w:rsidP="00D07736">
      <w:pPr>
        <w:jc w:val="center"/>
        <w:rPr>
          <w:b/>
          <w:sz w:val="28"/>
        </w:rPr>
      </w:pPr>
      <w:r>
        <w:rPr>
          <w:b/>
          <w:sz w:val="28"/>
        </w:rPr>
        <w:t>ПРОГРАММА</w:t>
      </w:r>
    </w:p>
    <w:p w:rsidR="00D07736" w:rsidRDefault="00D07736" w:rsidP="00D07736">
      <w:pPr>
        <w:jc w:val="center"/>
        <w:rPr>
          <w:b/>
          <w:sz w:val="28"/>
        </w:rPr>
      </w:pPr>
      <w:r>
        <w:rPr>
          <w:b/>
          <w:sz w:val="28"/>
        </w:rPr>
        <w:t xml:space="preserve">профилактики рисков причинения вреда (ущерба) охраняемым законом ценностям при осуществлении муниципального  контроля </w:t>
      </w:r>
      <w:r w:rsidRPr="00D07736">
        <w:rPr>
          <w:rFonts w:ascii="Times New Roman" w:hAnsi="Times New Roman"/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на территории </w:t>
      </w:r>
      <w:proofErr w:type="spellStart"/>
      <w:r w:rsidRPr="00292000">
        <w:rPr>
          <w:b/>
          <w:sz w:val="28"/>
        </w:rPr>
        <w:t>Цацинского</w:t>
      </w:r>
      <w:proofErr w:type="spellEnd"/>
      <w:r w:rsidRPr="00292000">
        <w:rPr>
          <w:b/>
          <w:sz w:val="28"/>
        </w:rPr>
        <w:t xml:space="preserve"> сельского поселения </w:t>
      </w:r>
      <w:proofErr w:type="spellStart"/>
      <w:r w:rsidRPr="00292000">
        <w:rPr>
          <w:b/>
          <w:sz w:val="28"/>
        </w:rPr>
        <w:t>Светлоярского</w:t>
      </w:r>
      <w:proofErr w:type="spellEnd"/>
      <w:r w:rsidRPr="00292000">
        <w:rPr>
          <w:b/>
          <w:sz w:val="28"/>
        </w:rPr>
        <w:t xml:space="preserve"> муниципального района Волгоградской области</w:t>
      </w:r>
      <w:r>
        <w:rPr>
          <w:b/>
          <w:sz w:val="28"/>
        </w:rPr>
        <w:t xml:space="preserve"> </w:t>
      </w:r>
    </w:p>
    <w:p w:rsidR="00D07736" w:rsidRDefault="00D07736" w:rsidP="00D07736">
      <w:pPr>
        <w:jc w:val="center"/>
        <w:rPr>
          <w:b/>
          <w:sz w:val="28"/>
        </w:rPr>
      </w:pPr>
      <w:r>
        <w:rPr>
          <w:b/>
          <w:sz w:val="28"/>
        </w:rPr>
        <w:t>на 2022 год</w:t>
      </w:r>
    </w:p>
    <w:p w:rsidR="00D07736" w:rsidRDefault="00D07736" w:rsidP="00D07736">
      <w:pPr>
        <w:jc w:val="center"/>
        <w:rPr>
          <w:b/>
          <w:sz w:val="28"/>
        </w:rPr>
      </w:pPr>
    </w:p>
    <w:p w:rsidR="00D07736" w:rsidRDefault="00D07736" w:rsidP="00D07736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D07736" w:rsidRDefault="00D07736" w:rsidP="00D07736">
      <w:pPr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proofErr w:type="gramStart"/>
      <w:r>
        <w:rPr>
          <w:sz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 контроля </w:t>
      </w:r>
      <w:r w:rsidRPr="00D07736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sz w:val="28"/>
        </w:rPr>
        <w:t xml:space="preserve"> </w:t>
      </w:r>
      <w:r>
        <w:rPr>
          <w:sz w:val="28"/>
        </w:rPr>
        <w:t xml:space="preserve">на территории </w:t>
      </w:r>
      <w:proofErr w:type="spellStart"/>
      <w:r w:rsidRPr="00292000">
        <w:rPr>
          <w:sz w:val="28"/>
        </w:rPr>
        <w:t>Цацинского</w:t>
      </w:r>
      <w:proofErr w:type="spellEnd"/>
      <w:r w:rsidRPr="00292000">
        <w:rPr>
          <w:sz w:val="28"/>
        </w:rPr>
        <w:t xml:space="preserve"> сельского поселения </w:t>
      </w:r>
      <w:proofErr w:type="spellStart"/>
      <w:r w:rsidRPr="00292000">
        <w:rPr>
          <w:sz w:val="28"/>
        </w:rPr>
        <w:t>Светлоярского</w:t>
      </w:r>
      <w:proofErr w:type="spellEnd"/>
      <w:r w:rsidRPr="00292000">
        <w:rPr>
          <w:sz w:val="28"/>
        </w:rPr>
        <w:t xml:space="preserve"> муниципального района Волгоградской области</w:t>
      </w:r>
      <w:r>
        <w:rPr>
          <w:b/>
          <w:sz w:val="28"/>
        </w:rPr>
        <w:t xml:space="preserve"> </w:t>
      </w:r>
      <w:r>
        <w:rPr>
          <w:sz w:val="28"/>
        </w:rPr>
        <w:t>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</w:t>
      </w:r>
      <w:proofErr w:type="gramEnd"/>
      <w:r>
        <w:rPr>
          <w:sz w:val="28"/>
        </w:rPr>
        <w:t xml:space="preserve"> иными нормативными правовыми актами Российской Федерации, Волгоградской области, муниципальными правовыми актами</w:t>
      </w:r>
      <w:r w:rsidRPr="00292000">
        <w:rPr>
          <w:sz w:val="28"/>
        </w:rPr>
        <w:t xml:space="preserve"> </w:t>
      </w:r>
      <w:proofErr w:type="spellStart"/>
      <w:r w:rsidRPr="00292000">
        <w:rPr>
          <w:sz w:val="28"/>
        </w:rPr>
        <w:t>Цацинского</w:t>
      </w:r>
      <w:proofErr w:type="spellEnd"/>
      <w:r w:rsidRPr="00292000">
        <w:rPr>
          <w:sz w:val="28"/>
        </w:rPr>
        <w:t xml:space="preserve"> сельского поселения </w:t>
      </w:r>
      <w:proofErr w:type="spellStart"/>
      <w:r w:rsidRPr="00292000">
        <w:rPr>
          <w:sz w:val="28"/>
        </w:rPr>
        <w:t>Светлоярского</w:t>
      </w:r>
      <w:proofErr w:type="spellEnd"/>
      <w:r w:rsidRPr="00292000">
        <w:rPr>
          <w:sz w:val="28"/>
        </w:rPr>
        <w:t xml:space="preserve"> муниципального района Волгоградской области</w:t>
      </w:r>
      <w:r>
        <w:rPr>
          <w:sz w:val="28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D07736" w:rsidRDefault="00D07736" w:rsidP="00D07736">
      <w:pPr>
        <w:ind w:firstLine="709"/>
        <w:jc w:val="both"/>
        <w:rPr>
          <w:sz w:val="28"/>
        </w:rPr>
      </w:pPr>
      <w:r>
        <w:rPr>
          <w:sz w:val="28"/>
        </w:rPr>
        <w:t xml:space="preserve">1.2. Программа профилактики реализуется в 2022 году и состоит из </w:t>
      </w:r>
      <w:r>
        <w:rPr>
          <w:rStyle w:val="1"/>
          <w:sz w:val="28"/>
        </w:rPr>
        <w:t>следующих разделов:</w:t>
      </w:r>
    </w:p>
    <w:p w:rsidR="00D07736" w:rsidRDefault="00D07736" w:rsidP="00D07736">
      <w:pPr>
        <w:ind w:firstLine="709"/>
        <w:jc w:val="both"/>
        <w:rPr>
          <w:sz w:val="28"/>
        </w:rPr>
      </w:pPr>
      <w:r>
        <w:rPr>
          <w:rStyle w:val="1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sz w:val="28"/>
        </w:rPr>
        <w:t xml:space="preserve"> (далее - аналитическая часть);</w:t>
      </w:r>
    </w:p>
    <w:p w:rsidR="00D07736" w:rsidRDefault="00D07736" w:rsidP="00D07736">
      <w:pPr>
        <w:ind w:firstLine="709"/>
        <w:jc w:val="both"/>
        <w:rPr>
          <w:sz w:val="28"/>
        </w:rPr>
      </w:pPr>
      <w:r>
        <w:rPr>
          <w:rStyle w:val="1"/>
          <w:sz w:val="28"/>
        </w:rPr>
        <w:t>б) цели и задачи реализации программы профилактики;</w:t>
      </w:r>
    </w:p>
    <w:p w:rsidR="00D07736" w:rsidRDefault="00D07736" w:rsidP="00D07736">
      <w:pPr>
        <w:ind w:firstLine="709"/>
        <w:jc w:val="both"/>
        <w:rPr>
          <w:sz w:val="28"/>
        </w:rPr>
      </w:pPr>
      <w:r>
        <w:rPr>
          <w:rStyle w:val="1"/>
          <w:sz w:val="28"/>
        </w:rPr>
        <w:lastRenderedPageBreak/>
        <w:t>в) перечень профилактических мероприятий, сроки (периодичность) их проведения;</w:t>
      </w:r>
    </w:p>
    <w:p w:rsidR="00D07736" w:rsidRDefault="00D07736" w:rsidP="00D07736">
      <w:pPr>
        <w:ind w:firstLine="709"/>
        <w:jc w:val="both"/>
      </w:pPr>
      <w:r>
        <w:rPr>
          <w:rStyle w:val="1"/>
          <w:sz w:val="28"/>
        </w:rPr>
        <w:t>г) показатели результативности и эффективности программы профилактики.</w:t>
      </w:r>
    </w:p>
    <w:p w:rsidR="000576D5" w:rsidRDefault="009073DD" w:rsidP="00D07736">
      <w:pPr>
        <w:jc w:val="center"/>
        <w:rPr>
          <w:b/>
          <w:sz w:val="28"/>
        </w:rPr>
      </w:pPr>
      <w:r>
        <w:rPr>
          <w:b/>
          <w:sz w:val="28"/>
        </w:rPr>
        <w:t>2. Аналитическая часть</w:t>
      </w:r>
    </w:p>
    <w:p w:rsidR="00D07736" w:rsidRDefault="00D07736" w:rsidP="00D07736">
      <w:pPr>
        <w:ind w:firstLine="709"/>
        <w:jc w:val="both"/>
        <w:rPr>
          <w:i/>
          <w:color w:val="FB290D"/>
          <w:sz w:val="28"/>
        </w:rPr>
      </w:pPr>
      <w:r>
        <w:rPr>
          <w:rFonts w:ascii="Times New Roman" w:hAnsi="Times New Roman"/>
          <w:sz w:val="28"/>
        </w:rPr>
        <w:t xml:space="preserve">Ранее муниципальный контроль </w:t>
      </w:r>
      <w:r w:rsidRPr="00D07736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территории</w:t>
      </w:r>
      <w:r w:rsidRPr="00292000">
        <w:rPr>
          <w:sz w:val="28"/>
        </w:rPr>
        <w:t xml:space="preserve"> </w:t>
      </w:r>
      <w:proofErr w:type="spellStart"/>
      <w:r w:rsidRPr="00292000">
        <w:rPr>
          <w:sz w:val="28"/>
        </w:rPr>
        <w:t>Цацинского</w:t>
      </w:r>
      <w:proofErr w:type="spellEnd"/>
      <w:r w:rsidRPr="00292000">
        <w:rPr>
          <w:sz w:val="28"/>
        </w:rPr>
        <w:t xml:space="preserve"> сельского поселения </w:t>
      </w:r>
      <w:proofErr w:type="spellStart"/>
      <w:r w:rsidRPr="00292000">
        <w:rPr>
          <w:sz w:val="28"/>
        </w:rPr>
        <w:t>Светлоярского</w:t>
      </w:r>
      <w:proofErr w:type="spellEnd"/>
      <w:r w:rsidRPr="00292000">
        <w:rPr>
          <w:sz w:val="28"/>
        </w:rPr>
        <w:t xml:space="preserve"> муниципального района Волгоградской области</w:t>
      </w:r>
      <w:r>
        <w:rPr>
          <w:rFonts w:ascii="Times New Roman" w:hAnsi="Times New Roman"/>
          <w:sz w:val="28"/>
        </w:rPr>
        <w:t xml:space="preserve">  не осуществлялся, в </w:t>
      </w:r>
      <w:proofErr w:type="gramStart"/>
      <w:r>
        <w:rPr>
          <w:rFonts w:ascii="Times New Roman" w:hAnsi="Times New Roman"/>
          <w:sz w:val="28"/>
        </w:rPr>
        <w:t>связи</w:t>
      </w:r>
      <w:proofErr w:type="gramEnd"/>
      <w:r>
        <w:rPr>
          <w:rFonts w:ascii="Times New Roman" w:hAnsi="Times New Roman"/>
          <w:sz w:val="28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>
        <w:rPr>
          <w:i/>
          <w:sz w:val="28"/>
        </w:rPr>
        <w:t>.</w:t>
      </w:r>
    </w:p>
    <w:p w:rsidR="000576D5" w:rsidRDefault="000576D5">
      <w:pPr>
        <w:ind w:firstLine="709"/>
        <w:jc w:val="both"/>
        <w:rPr>
          <w:i/>
          <w:color w:val="FB290D"/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3. Цели и задачи реализации программы профилактики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3.1. Целями Программы профилактики являются: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 xml:space="preserve">а) предупреждение </w:t>
      </w:r>
      <w:proofErr w:type="gramStart"/>
      <w:r>
        <w:rPr>
          <w:sz w:val="28"/>
        </w:rPr>
        <w:t>нарушений</w:t>
      </w:r>
      <w:proofErr w:type="gramEnd"/>
      <w:r>
        <w:rPr>
          <w:sz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б) снижение административной нагрузки на подконтрольные субъекты;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в) создание мотивации к добросовестному поведению подконтрольных субъектов;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г) снижение уровня вреда (ущерба), причиняемого охраняемым законом ценностям.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3.2. Задачами Программы профилактики являются: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а) укрепление системы профилактики нарушений обязательных требований;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в) повышение правосознания и правовой культуры подконтрольных субъектов.</w:t>
      </w:r>
    </w:p>
    <w:p w:rsidR="000576D5" w:rsidRDefault="000576D5">
      <w:pPr>
        <w:jc w:val="both"/>
        <w:rPr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4. Перечень профилактических мероприятий, сроки (периодичность) их проведения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Default="000576D5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3870"/>
        <w:gridCol w:w="3086"/>
        <w:gridCol w:w="2421"/>
      </w:tblGrid>
      <w:tr w:rsidR="000576D5" w:rsidTr="00771CD2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71CD2" w:rsidRDefault="009073DD" w:rsidP="00771CD2">
            <w:pPr>
              <w:jc w:val="center"/>
              <w:rPr>
                <w:lang w:val="en-US"/>
              </w:rPr>
            </w:pPr>
            <w:r>
              <w:t>Наименование мероприятия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71CD2" w:rsidRDefault="009073DD" w:rsidP="00771CD2">
            <w:pPr>
              <w:jc w:val="center"/>
              <w:rPr>
                <w:lang w:val="en-US"/>
              </w:rPr>
            </w:pPr>
            <w:r>
              <w:t>Ответственный исполнитель</w:t>
            </w:r>
          </w:p>
        </w:tc>
      </w:tr>
      <w:tr w:rsidR="00771CD2" w:rsidTr="00771CD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2" w:rsidRDefault="00771CD2" w:rsidP="00B10DE1">
            <w:pPr>
              <w:jc w:val="center"/>
            </w:pPr>
            <w: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2" w:rsidRDefault="00771CD2" w:rsidP="00B10DE1">
            <w:r>
              <w:t>Информирование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2" w:rsidRDefault="00771CD2" w:rsidP="00B10DE1">
            <w:pPr>
              <w:jc w:val="center"/>
            </w:pPr>
            <w: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2" w:rsidRDefault="00771CD2" w:rsidP="00B10DE1">
            <w:pPr>
              <w:jc w:val="center"/>
            </w:pPr>
            <w:r>
              <w:t xml:space="preserve">Зам. главы поселения </w:t>
            </w:r>
            <w:proofErr w:type="spellStart"/>
            <w:r>
              <w:t>В.П.Глушенко</w:t>
            </w:r>
            <w:proofErr w:type="spellEnd"/>
          </w:p>
        </w:tc>
      </w:tr>
      <w:tr w:rsidR="00771CD2" w:rsidTr="00771CD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2" w:rsidRDefault="00771CD2" w:rsidP="00B10DE1">
            <w:pPr>
              <w:jc w:val="center"/>
            </w:pPr>
            <w: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2" w:rsidRDefault="00771CD2" w:rsidP="00B10DE1">
            <w:r>
              <w:t>Обобщение правоприменительной 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2" w:rsidRDefault="00771CD2" w:rsidP="00B10DE1">
            <w:pPr>
              <w:jc w:val="center"/>
            </w:pPr>
            <w:r>
              <w:t>1 раз в год до 30 января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2" w:rsidRDefault="00771CD2" w:rsidP="00B10DE1">
            <w:pPr>
              <w:jc w:val="center"/>
            </w:pPr>
            <w:r>
              <w:t xml:space="preserve">Зам. главы поселения </w:t>
            </w:r>
            <w:proofErr w:type="spellStart"/>
            <w:r>
              <w:t>В.П.Глушенко</w:t>
            </w:r>
            <w:proofErr w:type="spellEnd"/>
          </w:p>
        </w:tc>
      </w:tr>
      <w:tr w:rsidR="00771CD2" w:rsidTr="00771CD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2" w:rsidRDefault="00771CD2" w:rsidP="00B10DE1">
            <w:pPr>
              <w:jc w:val="center"/>
            </w:pPr>
            <w: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2" w:rsidRDefault="00771CD2" w:rsidP="00B10DE1">
            <w:r>
              <w:t>Объявление предостережения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2" w:rsidRDefault="00771CD2" w:rsidP="00B10DE1">
            <w:pPr>
              <w:jc w:val="center"/>
            </w:pPr>
            <w: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2" w:rsidRDefault="00771CD2" w:rsidP="00B10DE1">
            <w:pPr>
              <w:jc w:val="center"/>
            </w:pPr>
            <w:r>
              <w:t xml:space="preserve">Зам. главы поселения </w:t>
            </w:r>
            <w:proofErr w:type="spellStart"/>
            <w:r>
              <w:t>В.П.Глушенко</w:t>
            </w:r>
            <w:proofErr w:type="spellEnd"/>
          </w:p>
        </w:tc>
      </w:tr>
      <w:tr w:rsidR="00771CD2" w:rsidTr="00771CD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2" w:rsidRDefault="00771CD2" w:rsidP="00B10DE1">
            <w:pPr>
              <w:jc w:val="center"/>
            </w:pPr>
            <w: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2" w:rsidRDefault="00771CD2" w:rsidP="00B10DE1">
            <w:r>
              <w:t>Консультирование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2" w:rsidRDefault="00771CD2" w:rsidP="00B10DE1">
            <w:pPr>
              <w:jc w:val="center"/>
            </w:pPr>
            <w: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2" w:rsidRDefault="00771CD2" w:rsidP="00B10DE1">
            <w:pPr>
              <w:jc w:val="center"/>
            </w:pPr>
            <w:r>
              <w:t xml:space="preserve">Зам. главы поселения </w:t>
            </w:r>
            <w:proofErr w:type="spellStart"/>
            <w:r>
              <w:t>В.П.Глушенко</w:t>
            </w:r>
            <w:proofErr w:type="spellEnd"/>
          </w:p>
        </w:tc>
      </w:tr>
      <w:tr w:rsidR="00771CD2" w:rsidTr="00771CD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2" w:rsidRDefault="00771CD2" w:rsidP="00B10DE1">
            <w:pPr>
              <w:jc w:val="center"/>
            </w:pPr>
            <w: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2" w:rsidRDefault="00771CD2" w:rsidP="00B10DE1">
            <w:r>
              <w:t>Профилактический визит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2" w:rsidRPr="00771CD2" w:rsidRDefault="00771CD2" w:rsidP="00B10DE1">
            <w:pPr>
              <w:jc w:val="center"/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D2" w:rsidRDefault="00771CD2" w:rsidP="00B10DE1">
            <w:pPr>
              <w:jc w:val="center"/>
            </w:pPr>
            <w:r>
              <w:t xml:space="preserve">Зам. главы поселения </w:t>
            </w:r>
            <w:proofErr w:type="spellStart"/>
            <w:r>
              <w:t>В.П.Глушенко</w:t>
            </w:r>
            <w:proofErr w:type="spellEnd"/>
          </w:p>
        </w:tc>
      </w:tr>
    </w:tbl>
    <w:p w:rsidR="000576D5" w:rsidRDefault="000576D5">
      <w:pPr>
        <w:jc w:val="both"/>
        <w:rPr>
          <w:sz w:val="28"/>
        </w:rPr>
      </w:pPr>
    </w:p>
    <w:p w:rsidR="00771CD2" w:rsidRPr="009F074C" w:rsidRDefault="009073DD" w:rsidP="00771CD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4.2. </w:t>
      </w:r>
      <w:r>
        <w:rPr>
          <w:i/>
          <w:color w:val="FB290D"/>
          <w:sz w:val="28"/>
        </w:rPr>
        <w:t xml:space="preserve"> </w:t>
      </w:r>
      <w:r w:rsidR="00771CD2" w:rsidRPr="009F074C">
        <w:rPr>
          <w:rFonts w:ascii="Times New Roman" w:hAnsi="Times New Roman"/>
          <w:sz w:val="28"/>
        </w:rPr>
        <w:t>Инспекторы осуществляют консультирование контролируемых лиц и их представителей:</w:t>
      </w:r>
    </w:p>
    <w:p w:rsidR="00771CD2" w:rsidRPr="009F074C" w:rsidRDefault="00771CD2" w:rsidP="00771CD2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771CD2" w:rsidRPr="009F074C" w:rsidRDefault="00771CD2" w:rsidP="00771CD2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2) посредством размещения на официальном сайте письменного разъяснения по однотипным обращениям (более </w:t>
      </w:r>
      <w:r>
        <w:rPr>
          <w:sz w:val="28"/>
        </w:rPr>
        <w:t>5</w:t>
      </w:r>
      <w:r w:rsidRPr="009F074C">
        <w:rPr>
          <w:sz w:val="28"/>
        </w:rPr>
        <w:t xml:space="preserve">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0576D5" w:rsidRDefault="000576D5">
      <w:pPr>
        <w:ind w:firstLine="709"/>
        <w:jc w:val="both"/>
        <w:rPr>
          <w:sz w:val="28"/>
        </w:rPr>
      </w:pPr>
    </w:p>
    <w:p w:rsidR="000576D5" w:rsidRDefault="000576D5">
      <w:pPr>
        <w:jc w:val="both"/>
        <w:rPr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 xml:space="preserve">5. Показатели результативности и эффективности </w:t>
      </w:r>
      <w:r>
        <w:br/>
      </w:r>
      <w:r>
        <w:rPr>
          <w:b/>
          <w:sz w:val="28"/>
        </w:rPr>
        <w:t>Программы профилактики</w:t>
      </w:r>
    </w:p>
    <w:p w:rsidR="000576D5" w:rsidRDefault="000576D5">
      <w:pPr>
        <w:ind w:firstLine="709"/>
        <w:jc w:val="both"/>
        <w:rPr>
          <w:sz w:val="28"/>
        </w:rPr>
      </w:pPr>
    </w:p>
    <w:p w:rsidR="00771CD2" w:rsidRPr="00700021" w:rsidRDefault="00771CD2" w:rsidP="00771CD2">
      <w:pPr>
        <w:ind w:firstLine="709"/>
        <w:jc w:val="both"/>
        <w:rPr>
          <w:sz w:val="28"/>
        </w:rPr>
      </w:pPr>
      <w:r>
        <w:rPr>
          <w:sz w:val="28"/>
        </w:rPr>
        <w:t xml:space="preserve">Для оценки результативности и эффективности настоящей Программы профилактики используются следующие </w:t>
      </w:r>
      <w:r>
        <w:rPr>
          <w:sz w:val="28"/>
          <w:szCs w:val="28"/>
        </w:rPr>
        <w:t>к</w:t>
      </w:r>
      <w:r w:rsidRPr="007A10AC">
        <w:rPr>
          <w:sz w:val="28"/>
          <w:szCs w:val="28"/>
        </w:rPr>
        <w:t>лючевые показатели и их целевые значения:</w:t>
      </w:r>
    </w:p>
    <w:p w:rsidR="00771CD2" w:rsidRPr="00DD1D88" w:rsidRDefault="00771CD2" w:rsidP="00771CD2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771CD2" w:rsidRPr="00DD1D88" w:rsidRDefault="00771CD2" w:rsidP="00771CD2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771CD2" w:rsidRPr="00DD1D88" w:rsidRDefault="00771CD2" w:rsidP="00771CD2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771CD2" w:rsidRPr="00DD1D88" w:rsidRDefault="00771CD2" w:rsidP="00771CD2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771CD2" w:rsidRPr="00DD1D88" w:rsidRDefault="00771CD2" w:rsidP="00771CD2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771CD2" w:rsidRPr="00DD1D88" w:rsidRDefault="00771CD2" w:rsidP="00771CD2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771CD2" w:rsidRPr="008214D3" w:rsidRDefault="00771CD2" w:rsidP="00771CD2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8214D3">
        <w:rPr>
          <w:color w:val="000000"/>
          <w:sz w:val="28"/>
          <w:szCs w:val="28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771CD2" w:rsidRDefault="00771CD2" w:rsidP="00771CD2">
      <w:pPr>
        <w:ind w:firstLine="709"/>
        <w:jc w:val="both"/>
        <w:rPr>
          <w:sz w:val="28"/>
        </w:rPr>
      </w:pPr>
    </w:p>
    <w:p w:rsidR="000576D5" w:rsidRDefault="000576D5">
      <w:pPr>
        <w:ind w:firstLine="709"/>
        <w:jc w:val="both"/>
        <w:rPr>
          <w:sz w:val="28"/>
        </w:rPr>
      </w:pPr>
      <w:bookmarkStart w:id="0" w:name="_GoBack"/>
      <w:bookmarkEnd w:id="0"/>
    </w:p>
    <w:p w:rsidR="000576D5" w:rsidRDefault="000576D5">
      <w:pPr>
        <w:ind w:firstLine="709"/>
        <w:jc w:val="both"/>
        <w:rPr>
          <w:sz w:val="28"/>
        </w:rPr>
      </w:pPr>
    </w:p>
    <w:p w:rsidR="000576D5" w:rsidRDefault="000576D5">
      <w:pPr>
        <w:jc w:val="both"/>
        <w:rPr>
          <w:sz w:val="28"/>
        </w:rPr>
      </w:pPr>
    </w:p>
    <w:sectPr w:rsidR="000576D5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7C8" w:rsidRDefault="003377C8">
      <w:pPr>
        <w:spacing w:line="240" w:lineRule="auto"/>
      </w:pPr>
      <w:r>
        <w:separator/>
      </w:r>
    </w:p>
  </w:endnote>
  <w:endnote w:type="continuationSeparator" w:id="0">
    <w:p w:rsidR="003377C8" w:rsidRDefault="003377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7C8" w:rsidRDefault="003377C8">
      <w:pPr>
        <w:spacing w:line="240" w:lineRule="auto"/>
      </w:pPr>
      <w:r>
        <w:separator/>
      </w:r>
    </w:p>
  </w:footnote>
  <w:footnote w:type="continuationSeparator" w:id="0">
    <w:p w:rsidR="003377C8" w:rsidRDefault="003377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D5"/>
    <w:rsid w:val="000576D5"/>
    <w:rsid w:val="00201B8D"/>
    <w:rsid w:val="003377C8"/>
    <w:rsid w:val="00771CD2"/>
    <w:rsid w:val="009073DD"/>
    <w:rsid w:val="00D0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1"/>
    <w:rsid w:val="00771CD2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771CD2"/>
    <w:rPr>
      <w:rFonts w:ascii="Times New Roman" w:hAnsi="Times New Roman"/>
      <w:color w:val="auto"/>
      <w:szCs w:val="22"/>
    </w:rPr>
  </w:style>
  <w:style w:type="paragraph" w:styleId="a8">
    <w:name w:val="List Paragraph"/>
    <w:basedOn w:val="a"/>
    <w:link w:val="a9"/>
    <w:rsid w:val="00771CD2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  <w:lang w:val="x-none" w:eastAsia="x-none"/>
    </w:rPr>
  </w:style>
  <w:style w:type="character" w:customStyle="1" w:styleId="a9">
    <w:name w:val="Абзац списка Знак"/>
    <w:link w:val="a8"/>
    <w:locked/>
    <w:rsid w:val="00771CD2"/>
    <w:rPr>
      <w:rFonts w:ascii="Arial" w:hAnsi="Arial"/>
      <w:color w:val="auto"/>
      <w:sz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1"/>
    <w:rsid w:val="00771CD2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771CD2"/>
    <w:rPr>
      <w:rFonts w:ascii="Times New Roman" w:hAnsi="Times New Roman"/>
      <w:color w:val="auto"/>
      <w:szCs w:val="22"/>
    </w:rPr>
  </w:style>
  <w:style w:type="paragraph" w:styleId="a8">
    <w:name w:val="List Paragraph"/>
    <w:basedOn w:val="a"/>
    <w:link w:val="a9"/>
    <w:rsid w:val="00771CD2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  <w:lang w:val="x-none" w:eastAsia="x-none"/>
    </w:rPr>
  </w:style>
  <w:style w:type="character" w:customStyle="1" w:styleId="a9">
    <w:name w:val="Абзац списка Знак"/>
    <w:link w:val="a8"/>
    <w:locked/>
    <w:rsid w:val="00771CD2"/>
    <w:rPr>
      <w:rFonts w:ascii="Arial" w:hAnsi="Arial"/>
      <w:color w:val="auto"/>
      <w:sz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Привет</cp:lastModifiedBy>
  <cp:revision>3</cp:revision>
  <dcterms:created xsi:type="dcterms:W3CDTF">2021-09-22T13:13:00Z</dcterms:created>
  <dcterms:modified xsi:type="dcterms:W3CDTF">2021-10-04T17:54:00Z</dcterms:modified>
</cp:coreProperties>
</file>