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86" w:rsidRPr="00D76686" w:rsidRDefault="00D76686" w:rsidP="00D766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</w:p>
    <w:p w:rsidR="00D76686" w:rsidRPr="00D76686" w:rsidRDefault="00D76686" w:rsidP="00D766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ЦАЦИНСКОГО СЕЛЬСКОГО ПОСЕЛЕНИЯ </w:t>
      </w:r>
    </w:p>
    <w:p w:rsidR="00D76686" w:rsidRPr="00D76686" w:rsidRDefault="00D76686" w:rsidP="00D766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СВЕТЛОЯРСКОГО МУНИЦИПАЛЬНОГО РАЙОНА </w:t>
      </w:r>
    </w:p>
    <w:p w:rsidR="00D76686" w:rsidRPr="00D76686" w:rsidRDefault="00D76686" w:rsidP="00D7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</w:p>
    <w:p w:rsidR="00D76686" w:rsidRPr="00D76686" w:rsidRDefault="00D76686" w:rsidP="00D7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686" w:rsidRDefault="00D76686" w:rsidP="00D7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686" w:rsidRPr="00D76686" w:rsidRDefault="00D76686" w:rsidP="00D7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76686" w:rsidRPr="00D76686" w:rsidRDefault="00D76686" w:rsidP="00D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6686" w:rsidRPr="00D76686" w:rsidRDefault="004C2520" w:rsidP="00D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F743EB">
        <w:rPr>
          <w:rFonts w:ascii="Times New Roman" w:eastAsia="Times New Roman" w:hAnsi="Times New Roman" w:cs="Times New Roman"/>
          <w:sz w:val="26"/>
          <w:szCs w:val="26"/>
          <w:lang w:eastAsia="ru-RU"/>
        </w:rPr>
        <w:t>03.</w:t>
      </w:r>
      <w:r w:rsidR="00D76686" w:rsidRPr="00D76686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F743E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76686" w:rsidRPr="00D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D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bookmarkStart w:id="0" w:name="_GoBack"/>
      <w:bookmarkEnd w:id="0"/>
      <w:r w:rsidR="00D76686">
        <w:rPr>
          <w:rFonts w:ascii="Times New Roman" w:eastAsia="Times New Roman" w:hAnsi="Times New Roman" w:cs="Times New Roman"/>
          <w:sz w:val="26"/>
          <w:szCs w:val="26"/>
          <w:lang w:eastAsia="ru-RU"/>
        </w:rPr>
        <w:t>№ 48/114</w:t>
      </w:r>
    </w:p>
    <w:p w:rsidR="00D76686" w:rsidRDefault="00D76686"/>
    <w:tbl>
      <w:tblPr>
        <w:tblW w:w="9604" w:type="dxa"/>
        <w:tblLook w:val="04A0" w:firstRow="1" w:lastRow="0" w:firstColumn="1" w:lastColumn="0" w:noHBand="0" w:noVBand="1"/>
      </w:tblPr>
      <w:tblGrid>
        <w:gridCol w:w="9604"/>
      </w:tblGrid>
      <w:tr w:rsidR="00213861" w:rsidRPr="00213861" w:rsidTr="00F743EB">
        <w:trPr>
          <w:trHeight w:val="2325"/>
        </w:trPr>
        <w:tc>
          <w:tcPr>
            <w:tcW w:w="9604" w:type="dxa"/>
          </w:tcPr>
          <w:p w:rsidR="00213861" w:rsidRPr="00F743EB" w:rsidRDefault="00AA5FE1" w:rsidP="00F7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внесении изменений в решение Совета депутатов </w:t>
            </w:r>
            <w:proofErr w:type="spellStart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Цацинского</w:t>
            </w:r>
            <w:proofErr w:type="spellEnd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сельского поселения </w:t>
            </w:r>
            <w:proofErr w:type="spellStart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Светлоярского</w:t>
            </w:r>
            <w:proofErr w:type="spellEnd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Волгоградской области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26.12.2018  </w:t>
            </w:r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72/188 </w:t>
            </w:r>
            <w:r w:rsidR="00F743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«Об утверждении Порядка предоставления межбюджетных трансфертов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 бюджета </w:t>
            </w:r>
            <w:proofErr w:type="spellStart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Цацинского</w:t>
            </w:r>
            <w:proofErr w:type="spellEnd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сельского поселения </w:t>
            </w:r>
            <w:proofErr w:type="spellStart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Светлоярского</w:t>
            </w:r>
            <w:proofErr w:type="spellEnd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Волгоградской области в бюджет </w:t>
            </w:r>
            <w:proofErr w:type="spellStart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Светлоярского</w:t>
            </w:r>
            <w:proofErr w:type="spellEnd"/>
            <w:r w:rsidR="00213861" w:rsidRPr="00213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 и Методики расчета объема указанных межбюджетных трансфертов» </w:t>
            </w:r>
            <w:proofErr w:type="gramEnd"/>
          </w:p>
        </w:tc>
      </w:tr>
    </w:tbl>
    <w:p w:rsidR="00213861" w:rsidRPr="00213861" w:rsidRDefault="00213861" w:rsidP="002138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61" w:rsidRPr="00213861" w:rsidRDefault="00213861" w:rsidP="002138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61" w:rsidRPr="00213861" w:rsidRDefault="00213861" w:rsidP="0021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частью 4 статьи 15 Федерального закона от 06.10.2003                      № 131-ФЗ «Об общих принципах организации местного самоуправления в Российской Федерации», статьей 142.5. Бюджетного кодекса Российской Федерации, руководствуясь Уставом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Цацинского</w:t>
      </w:r>
      <w:proofErr w:type="spellEnd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Волгоградской области</w:t>
      </w:r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Совет депутатов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Цацинского</w:t>
      </w:r>
      <w:proofErr w:type="spellEnd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</w:p>
    <w:p w:rsidR="00213861" w:rsidRPr="00213861" w:rsidRDefault="00213861" w:rsidP="002138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61" w:rsidRPr="00213861" w:rsidRDefault="00213861" w:rsidP="002138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13861" w:rsidRPr="00213861" w:rsidRDefault="00213861" w:rsidP="002138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61" w:rsidRPr="00213861" w:rsidRDefault="00213861" w:rsidP="00213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Порядок предоставления межбюджетных трансфертов из бюджета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Цацинского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в бюджет </w:t>
      </w:r>
      <w:proofErr w:type="spell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контроля, утвержденный решением </w:t>
      </w:r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Совета депутатов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Цацинского</w:t>
      </w:r>
      <w:proofErr w:type="spellEnd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Волгоградской области от 26.12.2018 </w:t>
      </w:r>
      <w:r w:rsidR="00D766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№ 72/188:</w:t>
      </w:r>
      <w:proofErr w:type="gramEnd"/>
    </w:p>
    <w:p w:rsidR="00213861" w:rsidRPr="00213861" w:rsidRDefault="00213861" w:rsidP="00213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Пункт 3.3. раздела 3 изложить в новой редакции:</w:t>
      </w:r>
    </w:p>
    <w:p w:rsidR="00213861" w:rsidRPr="00213861" w:rsidRDefault="00213861" w:rsidP="00213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«3.3. Финансовые (уполномоченные) органы </w:t>
      </w:r>
      <w:proofErr w:type="spell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отражают поступившие межбюджетные трансферты в доходах бюджета муниципального района с отнесением на лицевой счет администратора доходов бюджета - Контрольно-счетная палата </w:t>
      </w:r>
      <w:proofErr w:type="spell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F743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Волгоградской области</w:t>
      </w:r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13861" w:rsidRPr="00213861" w:rsidRDefault="00213861" w:rsidP="00213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2. Методика расчета объема межбюджетных трансфертов из бюджета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Цацинского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в бюджет </w:t>
      </w:r>
      <w:proofErr w:type="spell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контроля, утверждается </w:t>
      </w:r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постановлением администрации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Цацинского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213861" w:rsidRPr="00213861" w:rsidRDefault="00213861" w:rsidP="00213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Методику расчета объема межбюджетных трансфертов из бюджета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Цацинского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в бюджет </w:t>
      </w:r>
      <w:proofErr w:type="spellStart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контроля, утвержденную решением </w:t>
      </w:r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Совета депутатов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Цацинского</w:t>
      </w:r>
      <w:proofErr w:type="spellEnd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Светлоярского</w:t>
      </w:r>
      <w:proofErr w:type="spellEnd"/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Волгоградской области от 26.12.2018 </w:t>
      </w:r>
      <w:r w:rsidR="00D766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13861">
        <w:rPr>
          <w:rFonts w:ascii="Times New Roman" w:eastAsia="Times New Roman" w:hAnsi="Times New Roman" w:cs="Times New Roman"/>
          <w:sz w:val="25"/>
          <w:szCs w:val="25"/>
          <w:lang w:eastAsia="ru-RU"/>
        </w:rPr>
        <w:t>№ 72/188, признать утратившей силу.</w:t>
      </w:r>
      <w:proofErr w:type="gramEnd"/>
    </w:p>
    <w:p w:rsidR="00213861" w:rsidRPr="00213861" w:rsidRDefault="00213861" w:rsidP="002138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138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  <w:t xml:space="preserve">4. Настоящее решение вступает в силу с момента </w:t>
      </w:r>
      <w:r w:rsidR="00D7668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его официального обнародования</w:t>
      </w:r>
      <w:r w:rsidRPr="002138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распространяет свое действие на правоотношения, возникшие с 01 января 2022 г.</w:t>
      </w:r>
    </w:p>
    <w:p w:rsidR="00213861" w:rsidRPr="00213861" w:rsidRDefault="00213861" w:rsidP="0021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138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</w:p>
    <w:p w:rsidR="00213861" w:rsidRPr="00213861" w:rsidRDefault="00213861" w:rsidP="002138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213861" w:rsidRPr="00213861" w:rsidRDefault="00213861" w:rsidP="002138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4501"/>
      </w:tblGrid>
      <w:tr w:rsidR="00213861" w:rsidRPr="00213861" w:rsidTr="007772CD">
        <w:tc>
          <w:tcPr>
            <w:tcW w:w="4077" w:type="dxa"/>
          </w:tcPr>
          <w:p w:rsidR="00213861" w:rsidRDefault="00213861" w:rsidP="0021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21386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Председатель Совета депутатов </w:t>
            </w:r>
            <w:proofErr w:type="spellStart"/>
            <w:r w:rsidRPr="00213861">
              <w:rPr>
                <w:rFonts w:ascii="Times New Roman" w:eastAsia="Calibri" w:hAnsi="Times New Roman" w:cs="Times New Roman"/>
                <w:sz w:val="26"/>
                <w:szCs w:val="26"/>
              </w:rPr>
              <w:t>Цацинского</w:t>
            </w:r>
            <w:proofErr w:type="spellEnd"/>
            <w:r w:rsidRPr="00213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1386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сельского поселения  </w:t>
            </w:r>
          </w:p>
          <w:p w:rsidR="00D76686" w:rsidRPr="00213861" w:rsidRDefault="00D76686" w:rsidP="0021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13861" w:rsidRPr="00213861" w:rsidRDefault="00213861" w:rsidP="0021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21386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_______________</w:t>
            </w:r>
            <w:r w:rsidRPr="00213861">
              <w:rPr>
                <w:rFonts w:ascii="Calibri" w:eastAsia="Calibri" w:hAnsi="Calibri" w:cs="Times New Roman"/>
              </w:rPr>
              <w:t xml:space="preserve"> </w:t>
            </w:r>
            <w:r w:rsidRPr="0021386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В.В. Лисицкая</w:t>
            </w:r>
          </w:p>
        </w:tc>
        <w:tc>
          <w:tcPr>
            <w:tcW w:w="993" w:type="dxa"/>
          </w:tcPr>
          <w:p w:rsidR="00213861" w:rsidRPr="00213861" w:rsidRDefault="00213861" w:rsidP="0021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01" w:type="dxa"/>
          </w:tcPr>
          <w:p w:rsidR="00D76686" w:rsidRDefault="00D76686" w:rsidP="0021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  Глава </w:t>
            </w:r>
            <w:proofErr w:type="spellStart"/>
            <w:r w:rsidR="00213861" w:rsidRPr="0021386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Цацинского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213861" w:rsidRPr="0021386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сельского</w:t>
            </w:r>
            <w:proofErr w:type="gramEnd"/>
          </w:p>
          <w:p w:rsidR="00213861" w:rsidRDefault="00213861" w:rsidP="0021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21386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7668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21386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поселения  </w:t>
            </w:r>
          </w:p>
          <w:p w:rsidR="00D76686" w:rsidRPr="00213861" w:rsidRDefault="00D76686" w:rsidP="0021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13861" w:rsidRPr="00213861" w:rsidRDefault="00D76686" w:rsidP="0021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 _______________</w:t>
            </w:r>
            <w:r w:rsidR="00213861" w:rsidRPr="0021386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Н.Н. Попова</w:t>
            </w:r>
          </w:p>
        </w:tc>
      </w:tr>
    </w:tbl>
    <w:p w:rsidR="00213861" w:rsidRPr="00213861" w:rsidRDefault="00213861" w:rsidP="002138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213861" w:rsidRPr="00213861" w:rsidRDefault="00213861" w:rsidP="002138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213861" w:rsidRPr="00213861" w:rsidRDefault="00213861" w:rsidP="002138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213861" w:rsidRPr="00213861" w:rsidRDefault="00213861" w:rsidP="002138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61" w:rsidRPr="00213861" w:rsidRDefault="00213861" w:rsidP="002138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BD4" w:rsidRDefault="00DE6BD4"/>
    <w:sectPr w:rsidR="00DE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D"/>
    <w:rsid w:val="00213861"/>
    <w:rsid w:val="00443D6D"/>
    <w:rsid w:val="004C2520"/>
    <w:rsid w:val="00AA5FE1"/>
    <w:rsid w:val="00D76686"/>
    <w:rsid w:val="00DE6BD4"/>
    <w:rsid w:val="00F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2022-03-15T06:01:00Z</cp:lastPrinted>
  <dcterms:created xsi:type="dcterms:W3CDTF">2022-03-10T06:31:00Z</dcterms:created>
  <dcterms:modified xsi:type="dcterms:W3CDTF">2022-03-15T06:01:00Z</dcterms:modified>
</cp:coreProperties>
</file>